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7DAF" w:rsidRDefault="00417DAF" w:rsidP="00417DAF">
      <w:pPr>
        <w:ind w:firstLine="567"/>
      </w:pPr>
    </w:p>
    <w:tbl>
      <w:tblPr>
        <w:tblW w:w="11341" w:type="dxa"/>
        <w:tblInd w:w="-885" w:type="dxa"/>
        <w:tblLook w:val="01E0" w:firstRow="1" w:lastRow="1" w:firstColumn="1" w:lastColumn="1" w:noHBand="0" w:noVBand="0"/>
      </w:tblPr>
      <w:tblGrid>
        <w:gridCol w:w="4821"/>
        <w:gridCol w:w="6520"/>
      </w:tblGrid>
      <w:tr w:rsidR="00417DAF" w:rsidTr="00EA199F">
        <w:trPr>
          <w:trHeight w:val="1269"/>
        </w:trPr>
        <w:tc>
          <w:tcPr>
            <w:tcW w:w="4821" w:type="dxa"/>
            <w:shd w:val="clear" w:color="auto" w:fill="auto"/>
          </w:tcPr>
          <w:p w:rsidR="00417DAF" w:rsidRPr="009B43B4" w:rsidRDefault="00417DAF" w:rsidP="00EA199F">
            <w:pPr>
              <w:ind w:firstLine="567"/>
              <w:rPr>
                <w:sz w:val="26"/>
                <w:szCs w:val="26"/>
                <w:lang w:val="vi-VN"/>
              </w:rPr>
            </w:pPr>
            <w:r w:rsidRPr="009B43B4">
              <w:rPr>
                <w:sz w:val="26"/>
                <w:szCs w:val="26"/>
              </w:rPr>
              <w:t xml:space="preserve">CÔNG AN </w:t>
            </w:r>
            <w:r w:rsidRPr="009B43B4">
              <w:rPr>
                <w:sz w:val="26"/>
                <w:szCs w:val="26"/>
                <w:lang w:val="vi-VN"/>
              </w:rPr>
              <w:t>HUYỆN BÌNH LỤC</w:t>
            </w:r>
          </w:p>
          <w:p w:rsidR="00417DAF" w:rsidRPr="00233F37" w:rsidRDefault="00417DAF" w:rsidP="00EA199F">
            <w:pPr>
              <w:ind w:firstLine="567"/>
              <w:rPr>
                <w:b/>
                <w:szCs w:val="28"/>
              </w:rPr>
            </w:pPr>
            <w:r>
              <w:rPr>
                <w:b/>
                <w:szCs w:val="28"/>
              </w:rPr>
              <w:t>CÔNG AN XÃ TRUNG LƯƠNG</w:t>
            </w:r>
          </w:p>
          <w:p w:rsidR="00417DAF" w:rsidRDefault="00417DAF" w:rsidP="00EA199F">
            <w:pPr>
              <w:ind w:firstLine="567"/>
              <w:rPr>
                <w:sz w:val="26"/>
                <w:szCs w:val="26"/>
              </w:rPr>
            </w:pPr>
            <w:r>
              <w:rPr>
                <w:noProof/>
                <w:sz w:val="26"/>
                <w:szCs w:val="26"/>
              </w:rPr>
              <mc:AlternateContent>
                <mc:Choice Requires="wps">
                  <w:drawing>
                    <wp:anchor distT="0" distB="0" distL="114300" distR="114300" simplePos="0" relativeHeight="251660288" behindDoc="0" locked="0" layoutInCell="1" allowOverlap="1" wp14:anchorId="7FFE53A0" wp14:editId="5ADB1629">
                      <wp:simplePos x="0" y="0"/>
                      <wp:positionH relativeFrom="column">
                        <wp:posOffset>971550</wp:posOffset>
                      </wp:positionH>
                      <wp:positionV relativeFrom="paragraph">
                        <wp:posOffset>45085</wp:posOffset>
                      </wp:positionV>
                      <wp:extent cx="828675" cy="0"/>
                      <wp:effectExtent l="0" t="0" r="28575" b="19050"/>
                      <wp:wrapNone/>
                      <wp:docPr id="4" name="Straight Connector 4"/>
                      <wp:cNvGraphicFramePr/>
                      <a:graphic xmlns:a="http://schemas.openxmlformats.org/drawingml/2006/main">
                        <a:graphicData uri="http://schemas.microsoft.com/office/word/2010/wordprocessingShape">
                          <wps:wsp>
                            <wps:cNvCnPr/>
                            <wps:spPr>
                              <a:xfrm>
                                <a:off x="0" y="0"/>
                                <a:ext cx="8286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76.5pt,3.55pt" to="141.7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xqFtgEAALYDAAAOAAAAZHJzL2Uyb0RvYy54bWysU8GO0zAQvSPxD5bvNG21LFXUdA9dwQVB&#10;xcIHeJ1xY63tscamaf+esdtmESCE0F4cj/3em3njyfru6J04ACWLoZOL2VwKCBp7G/ad/Pb1/ZuV&#10;FCmr0CuHATp5giTvNq9frcfYwhIHdD2QYJGQ2jF2csg5tk2T9ABepRlGCHxpkLzKHNK+6UmNrO5d&#10;s5zPb5sRqY+EGlLi0/vzpdxUfWNA58/GJMjCdZJry3Wluj6WtdmsVbsnFQerL2Wo/6jCKxs46SR1&#10;r7IS38n+JuWtJkxo8kyjb9AYq6F6YDeL+S9uHgYVoXrh5qQ4tSm9nKz+dNiRsH0nb6QIyvMTPWRS&#10;dj9kscUQuIFI4qb0aYypZfg27OgSpbijYvpoyJcv2xHH2tvT1Fs4ZqH5cLVc3b57K4W+XjXPvEgp&#10;fwD0omw66WworlWrDh9T5lwMvUI4KHWcM9ddPjkoYBe+gGEnnGtR2XWGYOtIHBS/fv+0KC5YqyIL&#10;xVjnJtL876QLttCgztW/Eid0zYghT0RvA9KfsubjtVRzxl9dn70W24/Yn+o71HbwcFRnl0Eu0/dz&#10;XOnPv9vmBwAAAP//AwBQSwMEFAAGAAgAAAAhACuRFYfcAAAABwEAAA8AAABkcnMvZG93bnJldi54&#10;bWxMj8tOwzAQRfeV+g/WILFrnbYqjdI4VcVjBYsQWHTpxkMSNR5HsZsEvp6BDSyv7ujcM+lhsq0Y&#10;sPeNIwWrZQQCqXSmoUrB+9vTIgbhgyajW0eo4BM9HLL5LNWJcSO94lCESjCEfKIV1CF0iZS+rNFq&#10;v3QdEncfrrc6cOwraXo9Mty2ch1Fd9Lqhnih1h3e11heiqtVsHt8LvJufHj5yuVO5vngQnw5KXV7&#10;Mx33IAJO4e8YfvRZHTJ2OrsrGS9aztsN/xIYtgLB/TrebEGcf7PMUvnfP/sGAAD//wMAUEsBAi0A&#10;FAAGAAgAAAAhALaDOJL+AAAA4QEAABMAAAAAAAAAAAAAAAAAAAAAAFtDb250ZW50X1R5cGVzXS54&#10;bWxQSwECLQAUAAYACAAAACEAOP0h/9YAAACUAQAACwAAAAAAAAAAAAAAAAAvAQAAX3JlbHMvLnJl&#10;bHNQSwECLQAUAAYACAAAACEA2CcahbYBAAC2AwAADgAAAAAAAAAAAAAAAAAuAgAAZHJzL2Uyb0Rv&#10;Yy54bWxQSwECLQAUAAYACAAAACEAK5EVh9wAAAAHAQAADwAAAAAAAAAAAAAAAAAQBAAAZHJzL2Rv&#10;d25yZXYueG1sUEsFBgAAAAAEAAQA8wAAABkFAAAAAA==&#10;" strokecolor="black [3040]"/>
                  </w:pict>
                </mc:Fallback>
              </mc:AlternateContent>
            </w:r>
          </w:p>
          <w:p w:rsidR="00417DAF" w:rsidRPr="00DF5DEE" w:rsidRDefault="00417DAF" w:rsidP="00EA199F">
            <w:pPr>
              <w:ind w:firstLine="567"/>
              <w:jc w:val="both"/>
              <w:rPr>
                <w:szCs w:val="26"/>
              </w:rPr>
            </w:pPr>
            <w:r>
              <w:rPr>
                <w:szCs w:val="26"/>
              </w:rPr>
              <w:t xml:space="preserve">              Số:       /BC-CAX</w:t>
            </w:r>
          </w:p>
        </w:tc>
        <w:tc>
          <w:tcPr>
            <w:tcW w:w="6520" w:type="dxa"/>
            <w:shd w:val="clear" w:color="auto" w:fill="auto"/>
          </w:tcPr>
          <w:p w:rsidR="00417DAF" w:rsidRPr="009B43B4" w:rsidRDefault="00417DAF" w:rsidP="00EA199F">
            <w:pPr>
              <w:ind w:firstLine="567"/>
              <w:rPr>
                <w:b/>
                <w:sz w:val="26"/>
                <w:szCs w:val="26"/>
              </w:rPr>
            </w:pPr>
            <w:r w:rsidRPr="009B43B4">
              <w:rPr>
                <w:b/>
                <w:sz w:val="26"/>
                <w:szCs w:val="26"/>
              </w:rPr>
              <w:t>CỘNG HÒA XÃ HỘI CHỦ NGHĨA VIỆT NAM</w:t>
            </w:r>
          </w:p>
          <w:p w:rsidR="00417DAF" w:rsidRPr="009B43B4" w:rsidRDefault="00417DAF" w:rsidP="00EA199F">
            <w:pPr>
              <w:ind w:firstLine="567"/>
              <w:rPr>
                <w:b/>
                <w:szCs w:val="28"/>
              </w:rPr>
            </w:pPr>
            <w:r w:rsidRPr="009B43B4">
              <w:rPr>
                <w:b/>
                <w:szCs w:val="28"/>
              </w:rPr>
              <w:t>Độc lập - Tự do - Hạnh phúc</w:t>
            </w:r>
          </w:p>
          <w:p w:rsidR="00417DAF" w:rsidRDefault="00417DAF" w:rsidP="00EA199F">
            <w:pPr>
              <w:ind w:firstLine="567"/>
              <w:rPr>
                <w:i/>
              </w:rPr>
            </w:pPr>
            <w:r>
              <w:rPr>
                <w:i/>
                <w:noProof/>
              </w:rPr>
              <mc:AlternateContent>
                <mc:Choice Requires="wps">
                  <w:drawing>
                    <wp:anchor distT="0" distB="0" distL="114300" distR="114300" simplePos="0" relativeHeight="251659264" behindDoc="0" locked="0" layoutInCell="1" allowOverlap="1" wp14:anchorId="21EE189C" wp14:editId="4632D9DC">
                      <wp:simplePos x="0" y="0"/>
                      <wp:positionH relativeFrom="column">
                        <wp:posOffset>1233170</wp:posOffset>
                      </wp:positionH>
                      <wp:positionV relativeFrom="paragraph">
                        <wp:posOffset>20955</wp:posOffset>
                      </wp:positionV>
                      <wp:extent cx="22098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2209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97.1pt,1.65pt" to="271.1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2SmtQEAALcDAAAOAAAAZHJzL2Uyb0RvYy54bWysU8GOEzEMvSPxD1HudKZdCS2jTvfQFVwQ&#10;VCx8QDbjdKJN4sgJnfbvcdJ2FgFCCO3FEyfv2X62Z3139E4cgJLF0MvlopUCgsbBhn0vv319/+ZW&#10;ipRVGJTDAL08QZJ3m9ev1lPsYIUjugFIcJCQuin2csw5dk2T9AhepQVGCPxokLzK7NK+GUhNHN27&#10;ZtW2b5sJaYiEGlLi2/vzo9zU+MaAzp+NSZCF6yXXlqulah+LbTZr1e1JxdHqSxnqP6rwygZOOoe6&#10;V1mJ72R/C+WtJkxo8kKjb9AYq6FqYDXL9hc1D6OKULVwc1Kc25ReLqz+dNiRsEMvb6QIyvOIHjIp&#10;ux+z2GII3EAkcVP6NMXUMXwbdnTxUtxREX005MuX5Yhj7e1p7i0cs9B8uVq1725bHoG+vjXPxEgp&#10;fwD0ohx66WwoslWnDh9T5mQMvULYKYWcU9dTPjkoYBe+gGEpnGxZ2XWJYOtIHBSPf3haFhkcqyIL&#10;xVjnZlL7d9IFW2hQF+tfiTO6ZsSQZ6K3AelPWfPxWqo546+qz1qL7EccTnUQtR28HVXZZZPL+v3s&#10;V/rz/7b5AQAA//8DAFBLAwQUAAYACAAAACEAZ5WYO9sAAAAHAQAADwAAAGRycy9kb3ducmV2Lnht&#10;bEyOTU/DMBBE70j8B2srcaNO00JLGqdCfJzoIQQOHN14m0SN11HsJoFfz8IFjk8zmnnpbrKtGLD3&#10;jSMFi3kEAql0pqFKwfvb8/UGhA+ajG4doYJP9LDLLi9SnRg30isORagEj5BPtII6hC6R0pc1Wu3n&#10;rkPi7Oh6qwNjX0nT65HHbSvjKLqVVjfED7Xu8KHG8lScrYL100uRd+Pj/iuXa5nngwub04dSV7Pp&#10;fgsi4BT+yvCjz+qQsdPBncl40TLfrWKuKlguQXB+s4qZD78ss1T+98++AQAA//8DAFBLAQItABQA&#10;BgAIAAAAIQC2gziS/gAAAOEBAAATAAAAAAAAAAAAAAAAAAAAAABbQ29udGVudF9UeXBlc10ueG1s&#10;UEsBAi0AFAAGAAgAAAAhADj9If/WAAAAlAEAAAsAAAAAAAAAAAAAAAAALwEAAF9yZWxzLy5yZWxz&#10;UEsBAi0AFAAGAAgAAAAhAL0TZKa1AQAAtwMAAA4AAAAAAAAAAAAAAAAALgIAAGRycy9lMm9Eb2Mu&#10;eG1sUEsBAi0AFAAGAAgAAAAhAGeVmDvbAAAABwEAAA8AAAAAAAAAAAAAAAAADwQAAGRycy9kb3du&#10;cmV2LnhtbFBLBQYAAAAABAAEAPMAAAAXBQAAAAA=&#10;" strokecolor="black [3040]"/>
                  </w:pict>
                </mc:Fallback>
              </mc:AlternateContent>
            </w:r>
            <w:r>
              <w:rPr>
                <w:i/>
              </w:rPr>
              <w:t xml:space="preserve">                 </w:t>
            </w:r>
          </w:p>
          <w:p w:rsidR="00417DAF" w:rsidRPr="0090039E" w:rsidRDefault="00417DAF" w:rsidP="00EA199F">
            <w:pPr>
              <w:ind w:firstLine="567"/>
              <w:rPr>
                <w:sz w:val="26"/>
                <w:szCs w:val="26"/>
                <w:lang w:val="vi-VN"/>
              </w:rPr>
            </w:pPr>
            <w:r>
              <w:rPr>
                <w:i/>
              </w:rPr>
              <w:t xml:space="preserve">           </w:t>
            </w:r>
            <w:r>
              <w:rPr>
                <w:i/>
                <w:lang w:val="vi-VN"/>
              </w:rPr>
              <w:t>Bình Lục</w:t>
            </w:r>
            <w:r w:rsidRPr="004F5B06">
              <w:rPr>
                <w:i/>
              </w:rPr>
              <w:t>, ngày</w:t>
            </w:r>
            <w:r>
              <w:rPr>
                <w:i/>
              </w:rPr>
              <w:t xml:space="preserve">     </w:t>
            </w:r>
            <w:r w:rsidRPr="004F5B06">
              <w:rPr>
                <w:i/>
              </w:rPr>
              <w:t xml:space="preserve"> tháng</w:t>
            </w:r>
            <w:r>
              <w:rPr>
                <w:i/>
              </w:rPr>
              <w:t xml:space="preserve"> </w:t>
            </w:r>
            <w:r>
              <w:rPr>
                <w:i/>
                <w:lang w:val="vi-VN"/>
              </w:rPr>
              <w:t xml:space="preserve">11 </w:t>
            </w:r>
            <w:r w:rsidRPr="004F5B06">
              <w:rPr>
                <w:i/>
              </w:rPr>
              <w:t>năm 202</w:t>
            </w:r>
            <w:r>
              <w:rPr>
                <w:i/>
                <w:lang w:val="vi-VN"/>
              </w:rPr>
              <w:t>4</w:t>
            </w:r>
          </w:p>
          <w:p w:rsidR="00417DAF" w:rsidRPr="00090AD7" w:rsidRDefault="00417DAF" w:rsidP="00EA199F">
            <w:pPr>
              <w:ind w:firstLine="567"/>
              <w:rPr>
                <w:sz w:val="26"/>
                <w:szCs w:val="26"/>
              </w:rPr>
            </w:pPr>
          </w:p>
        </w:tc>
      </w:tr>
    </w:tbl>
    <w:p w:rsidR="00417DAF" w:rsidRDefault="00417DAF" w:rsidP="00417DAF">
      <w:pPr>
        <w:tabs>
          <w:tab w:val="left" w:pos="4276"/>
        </w:tabs>
        <w:ind w:firstLine="567"/>
        <w:rPr>
          <w:b/>
          <w:szCs w:val="28"/>
        </w:rPr>
      </w:pPr>
      <w:r w:rsidRPr="00BD2B97">
        <w:rPr>
          <w:b/>
          <w:szCs w:val="28"/>
        </w:rPr>
        <w:t>BÁO CÁO</w:t>
      </w:r>
    </w:p>
    <w:p w:rsidR="00417DAF" w:rsidRDefault="00417DAF" w:rsidP="00417DAF">
      <w:pPr>
        <w:tabs>
          <w:tab w:val="left" w:pos="4276"/>
        </w:tabs>
        <w:ind w:firstLine="567"/>
        <w:rPr>
          <w:b/>
          <w:szCs w:val="28"/>
        </w:rPr>
      </w:pPr>
      <w:r>
        <w:rPr>
          <w:b/>
          <w:szCs w:val="28"/>
        </w:rPr>
        <w:t>Về điểm phức tạp về ma túy</w:t>
      </w:r>
    </w:p>
    <w:p w:rsidR="00417DAF" w:rsidRDefault="00417DAF" w:rsidP="00417DAF">
      <w:pPr>
        <w:ind w:firstLine="567"/>
        <w:rPr>
          <w:szCs w:val="28"/>
        </w:rPr>
      </w:pPr>
      <w:r>
        <w:rPr>
          <w:noProof/>
          <w:sz w:val="26"/>
          <w:szCs w:val="26"/>
        </w:rPr>
        <mc:AlternateContent>
          <mc:Choice Requires="wps">
            <w:drawing>
              <wp:anchor distT="0" distB="0" distL="114300" distR="114300" simplePos="0" relativeHeight="251662336" behindDoc="0" locked="0" layoutInCell="1" allowOverlap="1" wp14:anchorId="360887C6" wp14:editId="004D92DF">
                <wp:simplePos x="0" y="0"/>
                <wp:positionH relativeFrom="column">
                  <wp:posOffset>2828925</wp:posOffset>
                </wp:positionH>
                <wp:positionV relativeFrom="paragraph">
                  <wp:posOffset>27940</wp:posOffset>
                </wp:positionV>
                <wp:extent cx="82867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8286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22.75pt,2.2pt" to="4in,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27WswEAALYDAAAOAAAAZHJzL2Uyb0RvYy54bWysU8GO0zAQvSPxD5bvNGkllipquoeu4IKg&#10;YuEDvM64sbA91tg07d8zdtssAoQQ4uJ47Pdm5j1PNvcn78QRKFkMvVwuWikgaBxsOPTyy+e3r9ZS&#10;pKzCoBwG6OUZkrzfvnyxmWIHKxzRDUCCk4TUTbGXY86xa5qkR/AqLTBC4EuD5FXmkA7NQGri7N41&#10;q7a9ayakIRJqSIlPHy6XclvzGwM6fzQmQRaul9xbrivV9amszXajugOpOFp9bUP9Qxde2cBF51QP&#10;KivxjewvqbzVhAlNXmj0DRpjNVQNrGbZ/qTmcVQRqhY2J8XZpvT/0uoPxz0JO/DbSRGU5yd6zKTs&#10;YcxihyGwgUhiWXyaYuoYvgt7ukYp7qmIPhny5ctyxKl6e569hVMWmg/Xq/Xdm9dS6NtV88yLlPI7&#10;QC/KppfOhqJader4PmWuxdAbhIPSx6Vy3eWzgwJ24RMYVsK1lpVdZwh2jsRR8esPX6sKzlWRhWKs&#10;czOp/TPpii00qHP1t8QZXStiyDPR24D0u6r5dGvVXPA31RetRfYTDuf6DtUOHo7q0nWQy/T9GFf6&#10;8++2/Q4AAP//AwBQSwMEFAAGAAgAAAAhAJcqdmfcAAAABwEAAA8AAABkcnMvZG93bnJldi54bWxM&#10;j0FPg0AQhe8m/Q+baeLNLppSGmRpmqonPSB68LhlRyBlZwm7BfTXO/Wit3l5L2++l+1m24kRB986&#10;UnC7ikAgVc60VCt4f3u62YLwQZPRnSNU8IUedvniKtOpcRO94liGWnAJ+VQraELoUyl91aDVfuV6&#10;JPY+3WB1YDnU0gx64nLbybso2kirW+IPje7x0GB1Ks9WQfL4XBb99PDyXchEFsXowvb0odT1ct7f&#10;gwg4h78wXPAZHXJmOrozGS86Bet1HHP0coBgP042vO34q2Weyf/8+Q8AAAD//wMAUEsBAi0AFAAG&#10;AAgAAAAhALaDOJL+AAAA4QEAABMAAAAAAAAAAAAAAAAAAAAAAFtDb250ZW50X1R5cGVzXS54bWxQ&#10;SwECLQAUAAYACAAAACEAOP0h/9YAAACUAQAACwAAAAAAAAAAAAAAAAAvAQAAX3JlbHMvLnJlbHNQ&#10;SwECLQAUAAYACAAAACEAHydu1rMBAAC2AwAADgAAAAAAAAAAAAAAAAAuAgAAZHJzL2Uyb0RvYy54&#10;bWxQSwECLQAUAAYACAAAACEAlyp2Z9wAAAAHAQAADwAAAAAAAAAAAAAAAAANBAAAZHJzL2Rvd25y&#10;ZXYueG1sUEsFBgAAAAAEAAQA8wAAABYFAAAAAA==&#10;" strokecolor="black [3040]"/>
            </w:pict>
          </mc:Fallback>
        </mc:AlternateContent>
      </w:r>
    </w:p>
    <w:p w:rsidR="00417DAF" w:rsidRPr="00B365F2" w:rsidRDefault="00417DAF" w:rsidP="00417DAF">
      <w:pPr>
        <w:tabs>
          <w:tab w:val="left" w:pos="3967"/>
        </w:tabs>
        <w:spacing w:line="312" w:lineRule="auto"/>
        <w:ind w:firstLine="567"/>
        <w:rPr>
          <w:szCs w:val="28"/>
          <w:lang w:val="vi-VN"/>
        </w:rPr>
      </w:pPr>
      <w:r>
        <w:rPr>
          <w:szCs w:val="28"/>
        </w:rPr>
        <w:t xml:space="preserve">Kính gửi: Lãnh đạo Công an </w:t>
      </w:r>
      <w:r>
        <w:rPr>
          <w:szCs w:val="28"/>
          <w:lang w:val="vi-VN"/>
        </w:rPr>
        <w:t>huyện Bình Lục.</w:t>
      </w:r>
    </w:p>
    <w:p w:rsidR="00417DAF" w:rsidRPr="001C2820" w:rsidRDefault="00417DAF" w:rsidP="00417DAF">
      <w:pPr>
        <w:tabs>
          <w:tab w:val="left" w:pos="3967"/>
        </w:tabs>
        <w:spacing w:line="312" w:lineRule="auto"/>
        <w:ind w:firstLine="567"/>
        <w:rPr>
          <w:sz w:val="20"/>
          <w:szCs w:val="20"/>
        </w:rPr>
      </w:pPr>
    </w:p>
    <w:p w:rsidR="00417DAF" w:rsidRDefault="00417DAF" w:rsidP="00417DAF">
      <w:pPr>
        <w:tabs>
          <w:tab w:val="left" w:pos="851"/>
        </w:tabs>
        <w:spacing w:line="312" w:lineRule="auto"/>
        <w:ind w:firstLine="567"/>
        <w:jc w:val="both"/>
        <w:rPr>
          <w:szCs w:val="28"/>
        </w:rPr>
      </w:pPr>
      <w:r>
        <w:rPr>
          <w:szCs w:val="28"/>
        </w:rPr>
        <w:t>Căn cứ Hướng dẫn 689/HD-C04-P4 ngày 21/02/2023 của Cục trưởng Cục cảnh sát điều tra tội phạm về ma túy về hướng dẫn về việc xác định và phân công, phân cấp trong đấu tranh, giải quyết điểm, tụ điểm phức tạp về ma túy.</w:t>
      </w:r>
    </w:p>
    <w:p w:rsidR="00417DAF" w:rsidRDefault="00417DAF" w:rsidP="00417DAF">
      <w:pPr>
        <w:tabs>
          <w:tab w:val="left" w:pos="851"/>
        </w:tabs>
        <w:spacing w:line="312" w:lineRule="auto"/>
        <w:ind w:firstLine="567"/>
        <w:jc w:val="both"/>
        <w:rPr>
          <w:szCs w:val="28"/>
        </w:rPr>
      </w:pPr>
      <w:r>
        <w:rPr>
          <w:szCs w:val="28"/>
        </w:rPr>
        <w:t>Thực hiện ý kiến chỉ đạo của Lãnh đạo Công an huyện về</w:t>
      </w:r>
      <w:r w:rsidRPr="00417DAF">
        <w:rPr>
          <w:szCs w:val="28"/>
        </w:rPr>
        <w:t xml:space="preserve"> </w:t>
      </w:r>
      <w:r>
        <w:rPr>
          <w:szCs w:val="28"/>
        </w:rPr>
        <w:t>đấu tranh, giải quyết điểm, tụ điểm phức tạp về ma túy.</w:t>
      </w:r>
    </w:p>
    <w:p w:rsidR="00417DAF" w:rsidRDefault="00417DAF" w:rsidP="00417DAF">
      <w:pPr>
        <w:tabs>
          <w:tab w:val="left" w:pos="851"/>
        </w:tabs>
        <w:spacing w:line="312" w:lineRule="auto"/>
        <w:ind w:firstLine="567"/>
        <w:jc w:val="both"/>
        <w:rPr>
          <w:szCs w:val="28"/>
        </w:rPr>
      </w:pPr>
      <w:r>
        <w:rPr>
          <w:szCs w:val="28"/>
        </w:rPr>
        <w:t xml:space="preserve">Công an xã Trung Lương, huyện Bình Lục, tình Hà Nam báo cáo </w:t>
      </w:r>
      <w:r>
        <w:rPr>
          <w:szCs w:val="28"/>
        </w:rPr>
        <w:t xml:space="preserve">về điểm phức tạp về ma túy đối với </w:t>
      </w:r>
      <w:r w:rsidR="008429C9">
        <w:rPr>
          <w:szCs w:val="28"/>
        </w:rPr>
        <w:t>cơ sở kinh doanh</w:t>
      </w:r>
      <w:r>
        <w:rPr>
          <w:szCs w:val="28"/>
        </w:rPr>
        <w:t xml:space="preserve"> Karaoke Gold </w:t>
      </w:r>
      <w:r>
        <w:rPr>
          <w:szCs w:val="28"/>
        </w:rPr>
        <w:t>nội dung như sau:</w:t>
      </w:r>
    </w:p>
    <w:p w:rsidR="00417DAF" w:rsidRPr="008429C9" w:rsidRDefault="00417DAF" w:rsidP="00417DAF">
      <w:pPr>
        <w:tabs>
          <w:tab w:val="left" w:pos="851"/>
        </w:tabs>
        <w:spacing w:line="312" w:lineRule="auto"/>
        <w:ind w:firstLine="567"/>
        <w:jc w:val="both"/>
        <w:rPr>
          <w:b/>
          <w:sz w:val="26"/>
          <w:szCs w:val="26"/>
        </w:rPr>
      </w:pPr>
      <w:r w:rsidRPr="008429C9">
        <w:rPr>
          <w:b/>
          <w:sz w:val="26"/>
          <w:szCs w:val="26"/>
        </w:rPr>
        <w:t>I. TÌNH HÌNH HOẠT ĐỘNG</w:t>
      </w:r>
    </w:p>
    <w:p w:rsidR="00417DAF" w:rsidRDefault="00417DAF" w:rsidP="00417DAF">
      <w:pPr>
        <w:tabs>
          <w:tab w:val="left" w:pos="851"/>
        </w:tabs>
        <w:spacing w:line="312" w:lineRule="auto"/>
        <w:ind w:firstLine="567"/>
        <w:jc w:val="both"/>
        <w:rPr>
          <w:b/>
          <w:szCs w:val="28"/>
        </w:rPr>
      </w:pPr>
      <w:r w:rsidRPr="00417DAF">
        <w:rPr>
          <w:rFonts w:eastAsia="Times New Roman" w:cs="Times New Roman"/>
          <w:szCs w:val="28"/>
        </w:rPr>
        <w:t>Quán karaoke Gold được xây dựng trên thửa đất số 38, tờ bản đồ số 26</w:t>
      </w:r>
      <w:r>
        <w:rPr>
          <w:rFonts w:eastAsia="Times New Roman" w:cs="Times New Roman"/>
          <w:szCs w:val="28"/>
        </w:rPr>
        <w:t>,</w:t>
      </w:r>
      <w:r w:rsidRPr="00417DAF">
        <w:rPr>
          <w:rFonts w:eastAsia="Times New Roman" w:cs="Times New Roman"/>
          <w:szCs w:val="28"/>
        </w:rPr>
        <w:t xml:space="preserve"> có diện tích 100m2 do bà Vũ Thị Yên đứng tên địa chỉ tại thôn Duy Dương, xã Trung Lương, Bình Lục, Hà Nam.</w:t>
      </w:r>
    </w:p>
    <w:p w:rsidR="00417DAF" w:rsidRPr="00417DAF" w:rsidRDefault="00417DAF" w:rsidP="00417DAF">
      <w:pPr>
        <w:tabs>
          <w:tab w:val="left" w:pos="851"/>
        </w:tabs>
        <w:spacing w:line="312" w:lineRule="auto"/>
        <w:ind w:firstLine="567"/>
        <w:jc w:val="both"/>
        <w:rPr>
          <w:b/>
          <w:szCs w:val="28"/>
        </w:rPr>
      </w:pPr>
      <w:r w:rsidRPr="00417DAF">
        <w:rPr>
          <w:rFonts w:eastAsia="Times New Roman" w:cs="Times New Roman"/>
          <w:szCs w:val="28"/>
        </w:rPr>
        <w:t>Quán karaoke Gold bắt đầu đi vào hoạt động từ tháng 12 năm 2016, chủ cơ sở và đứng tên trên giấy phép kinh doanh là Nguyễn Minh Lâm, sinh năm 1991, có HKTT: thôn Duy Dương, xã Trung Lương, huyện Bình Lục, tỉnh Hà Nam( Lâm là con trai bà Yên, quán karaoke được xây dựng và hoạt động trên đất của gia đình Lâm).</w:t>
      </w:r>
    </w:p>
    <w:p w:rsidR="00417DAF" w:rsidRDefault="00417DAF" w:rsidP="00417DAF">
      <w:pPr>
        <w:tabs>
          <w:tab w:val="left" w:pos="851"/>
        </w:tabs>
        <w:spacing w:line="312" w:lineRule="auto"/>
        <w:ind w:firstLine="567"/>
        <w:jc w:val="both"/>
        <w:rPr>
          <w:szCs w:val="28"/>
        </w:rPr>
      </w:pPr>
      <w:r>
        <w:rPr>
          <w:szCs w:val="28"/>
        </w:rPr>
        <w:t xml:space="preserve">Qua công tác nắm tình hình địa bàn, trên địa bàn thôn Duy Dương, xã Trung Lương, huyện Bình Lục, tỉnh Hà Nam phát hiện cơ sở kinh doanh Karaoke Gold có giấy phép điều chỉnh giấy phép đủ điều kiện kinh doanh dịch vụ karaoke Gold, giấy phép số: 92/GP-SVHTTDL, cấp ngày 30/8/2024 do Sở văn hoá, thể thao và du lịch tỉnh Hà Nam cấp do anh Nguyễn Minh Lâm, sinh năm 1991, Căn cước số: 035091005148, nơi cư trú: thôn Duy Dương, xã Trung Lương, huyện Bình Lục, tỉnh Hà Nam làm chủ. Trong năm 2023 cơ sở kinh doanh Karaoke Gold đã bị phòng CSĐTTP về Ma tuý, Công an tỉnh Hà Nam bắt quả tang về các tội danh: Tổ chức sử dụng trái phép chất ma tuý, Mua bán trái phép chất ma tuý, Tàng trữ trái phép chất </w:t>
      </w:r>
      <w:r>
        <w:rPr>
          <w:szCs w:val="28"/>
        </w:rPr>
        <w:t>ma tuý.</w:t>
      </w:r>
    </w:p>
    <w:p w:rsidR="00417DAF" w:rsidRDefault="00417DAF" w:rsidP="00417DAF">
      <w:pPr>
        <w:tabs>
          <w:tab w:val="left" w:pos="851"/>
        </w:tabs>
        <w:spacing w:line="312" w:lineRule="auto"/>
        <w:ind w:firstLine="567"/>
        <w:jc w:val="both"/>
        <w:rPr>
          <w:szCs w:val="28"/>
        </w:rPr>
      </w:pPr>
      <w:r>
        <w:rPr>
          <w:szCs w:val="28"/>
        </w:rPr>
        <w:lastRenderedPageBreak/>
        <w:t>Đến giữa năm 2024, cơ sở kinh doanh Karaoke mới được cấp phép kinh doanh lại tuy nhiên thời gian vừa qua tại cơ sở kinh doanh Karaoke Gold vẫn có một số đối tượng ngoại tỉnh đến thuê phòng để hát, thời gian thuê phòng rất muộn, từ khoảng 22 đến 23 giờ đêm. Bên cạnh đó ở xung quanh khu vực cơ sở kinh doanh được lắp đặt rất nhiều Camera theo dõi, cơ sở Kinh doanh sau khi có khách vào hát thường đóng hết các cửa ra vào gây khó khăn cho việc tiếp cận, xác minh.</w:t>
      </w:r>
      <w:r w:rsidR="008429C9">
        <w:rPr>
          <w:szCs w:val="28"/>
        </w:rPr>
        <w:t xml:space="preserve"> Trong thời gian sau khi hoạt động trở lại, do bận công việc gia đình nên Nguyễn Minh Lâm thỉnh thoảng có nhờ anh Lê Trung Toàn, sinh năm 1988; HKTT: thôn 4, xã An Nội, huyện Bình Lục, tỉnh Hà Nam trông coi, quản lý giúp anh Lâm trong thời gian vắng mặt.</w:t>
      </w:r>
    </w:p>
    <w:p w:rsidR="00417DAF" w:rsidRPr="008429C9" w:rsidRDefault="00417DAF" w:rsidP="00417DAF">
      <w:pPr>
        <w:tabs>
          <w:tab w:val="left" w:pos="851"/>
        </w:tabs>
        <w:spacing w:line="312" w:lineRule="auto"/>
        <w:ind w:firstLine="567"/>
        <w:jc w:val="both"/>
        <w:rPr>
          <w:b/>
          <w:sz w:val="26"/>
          <w:szCs w:val="26"/>
        </w:rPr>
      </w:pPr>
      <w:r w:rsidRPr="008429C9">
        <w:rPr>
          <w:b/>
          <w:sz w:val="26"/>
          <w:szCs w:val="26"/>
        </w:rPr>
        <w:t>II. CÁC BIỆN PHÁP ĐÃ THỰC HIỆN</w:t>
      </w:r>
    </w:p>
    <w:p w:rsidR="008429C9" w:rsidRDefault="008429C9" w:rsidP="00417DAF">
      <w:pPr>
        <w:tabs>
          <w:tab w:val="left" w:pos="851"/>
        </w:tabs>
        <w:spacing w:line="312" w:lineRule="auto"/>
        <w:ind w:firstLine="567"/>
        <w:jc w:val="both"/>
        <w:rPr>
          <w:szCs w:val="28"/>
        </w:rPr>
      </w:pPr>
      <w:r>
        <w:rPr>
          <w:szCs w:val="28"/>
        </w:rPr>
        <w:t>- Xây dựng Kế hoạch quản lý, giải quyết điểm phức tạp trên.</w:t>
      </w:r>
    </w:p>
    <w:p w:rsidR="008429C9" w:rsidRDefault="008429C9" w:rsidP="00417DAF">
      <w:pPr>
        <w:tabs>
          <w:tab w:val="left" w:pos="851"/>
        </w:tabs>
        <w:spacing w:line="312" w:lineRule="auto"/>
        <w:ind w:firstLine="567"/>
        <w:jc w:val="both"/>
        <w:rPr>
          <w:szCs w:val="28"/>
        </w:rPr>
      </w:pPr>
      <w:r>
        <w:rPr>
          <w:szCs w:val="28"/>
        </w:rPr>
        <w:t>- Thu thập các tài liệu, thủ tục pháp lý đối với hoạt động của cơ sở.</w:t>
      </w:r>
    </w:p>
    <w:p w:rsidR="008429C9" w:rsidRDefault="008429C9" w:rsidP="00417DAF">
      <w:pPr>
        <w:tabs>
          <w:tab w:val="left" w:pos="851"/>
        </w:tabs>
        <w:spacing w:line="312" w:lineRule="auto"/>
        <w:ind w:firstLine="567"/>
        <w:jc w:val="both"/>
        <w:rPr>
          <w:szCs w:val="28"/>
        </w:rPr>
      </w:pPr>
      <w:r>
        <w:rPr>
          <w:szCs w:val="28"/>
        </w:rPr>
        <w:t>- Vẽ sơ đồ cơ sở</w:t>
      </w:r>
    </w:p>
    <w:p w:rsidR="008429C9" w:rsidRDefault="008429C9" w:rsidP="00417DAF">
      <w:pPr>
        <w:tabs>
          <w:tab w:val="left" w:pos="851"/>
        </w:tabs>
        <w:spacing w:line="312" w:lineRule="auto"/>
        <w:ind w:firstLine="567"/>
        <w:jc w:val="both"/>
        <w:rPr>
          <w:szCs w:val="28"/>
        </w:rPr>
      </w:pPr>
      <w:r>
        <w:rPr>
          <w:szCs w:val="28"/>
        </w:rPr>
        <w:t>- Lấy lý lịch cá nhân đối với Nguyễn Minh Lâm và Lê Trung Toàn.</w:t>
      </w:r>
    </w:p>
    <w:p w:rsidR="008429C9" w:rsidRDefault="008429C9" w:rsidP="00417DAF">
      <w:pPr>
        <w:tabs>
          <w:tab w:val="left" w:pos="851"/>
        </w:tabs>
        <w:spacing w:line="312" w:lineRule="auto"/>
        <w:ind w:firstLine="567"/>
        <w:jc w:val="both"/>
        <w:rPr>
          <w:szCs w:val="28"/>
        </w:rPr>
      </w:pPr>
      <w:r>
        <w:rPr>
          <w:szCs w:val="28"/>
        </w:rPr>
        <w:t>- Hàng tháng tiến hành kiểm tra hoạt động đối với cơ sở trong đó yêu cầu cơ sở chấp hành nghiêm quy định của pháp luật</w:t>
      </w:r>
    </w:p>
    <w:p w:rsidR="008429C9" w:rsidRDefault="008429C9" w:rsidP="00417DAF">
      <w:pPr>
        <w:tabs>
          <w:tab w:val="left" w:pos="851"/>
        </w:tabs>
        <w:spacing w:line="312" w:lineRule="auto"/>
        <w:ind w:firstLine="567"/>
        <w:jc w:val="both"/>
        <w:rPr>
          <w:szCs w:val="28"/>
        </w:rPr>
      </w:pPr>
      <w:r>
        <w:rPr>
          <w:szCs w:val="28"/>
        </w:rPr>
        <w:t>- Hàng tháng có báo cáo tình hình hoạt động của cơ sở</w:t>
      </w:r>
    </w:p>
    <w:p w:rsidR="008429C9" w:rsidRDefault="008429C9" w:rsidP="00417DAF">
      <w:pPr>
        <w:tabs>
          <w:tab w:val="left" w:pos="851"/>
        </w:tabs>
        <w:spacing w:line="312" w:lineRule="auto"/>
        <w:ind w:firstLine="567"/>
        <w:jc w:val="both"/>
        <w:rPr>
          <w:szCs w:val="28"/>
        </w:rPr>
      </w:pPr>
      <w:r>
        <w:rPr>
          <w:szCs w:val="28"/>
        </w:rPr>
        <w:t>- Sử dụng CSBM để nắm chắc tình hình hoạt động của cơ sở</w:t>
      </w:r>
      <w:r w:rsidR="00822FC2">
        <w:rPr>
          <w:szCs w:val="28"/>
        </w:rPr>
        <w:t>.</w:t>
      </w:r>
    </w:p>
    <w:p w:rsidR="00822FC2" w:rsidRDefault="00822FC2" w:rsidP="00417DAF">
      <w:pPr>
        <w:tabs>
          <w:tab w:val="left" w:pos="851"/>
        </w:tabs>
        <w:spacing w:line="312" w:lineRule="auto"/>
        <w:ind w:firstLine="567"/>
        <w:jc w:val="both"/>
        <w:rPr>
          <w:b/>
          <w:szCs w:val="28"/>
        </w:rPr>
      </w:pPr>
      <w:r>
        <w:rPr>
          <w:b/>
          <w:szCs w:val="28"/>
        </w:rPr>
        <w:t>III. GIẢI PHÁP ĐẤU TRANH TRIỆT XÓA</w:t>
      </w:r>
    </w:p>
    <w:p w:rsidR="00822FC2" w:rsidRDefault="00822FC2" w:rsidP="00417DAF">
      <w:pPr>
        <w:tabs>
          <w:tab w:val="left" w:pos="851"/>
        </w:tabs>
        <w:spacing w:line="312" w:lineRule="auto"/>
        <w:ind w:firstLine="567"/>
        <w:jc w:val="both"/>
        <w:rPr>
          <w:szCs w:val="28"/>
        </w:rPr>
      </w:pPr>
      <w:r>
        <w:rPr>
          <w:szCs w:val="28"/>
        </w:rPr>
        <w:t>- Tiếp tục kiểm tra định kỳ, đột xuất đối với cơ sở.</w:t>
      </w:r>
    </w:p>
    <w:p w:rsidR="00822FC2" w:rsidRDefault="00822FC2" w:rsidP="00417DAF">
      <w:pPr>
        <w:tabs>
          <w:tab w:val="left" w:pos="851"/>
        </w:tabs>
        <w:spacing w:line="312" w:lineRule="auto"/>
        <w:ind w:firstLine="567"/>
        <w:jc w:val="both"/>
        <w:rPr>
          <w:szCs w:val="28"/>
        </w:rPr>
      </w:pPr>
      <w:r>
        <w:rPr>
          <w:szCs w:val="28"/>
        </w:rPr>
        <w:t>- Gọi chủ cơ sở lên làm việc, yêu cầu viết cam kết về việc chấp hành nghiêm quy định của pháp luật trong quá trình hoạt động, nhất là không được vi phạm về ma túy, mại dâm.</w:t>
      </w:r>
    </w:p>
    <w:p w:rsidR="00822FC2" w:rsidRDefault="00822FC2" w:rsidP="00417DAF">
      <w:pPr>
        <w:tabs>
          <w:tab w:val="left" w:pos="851"/>
        </w:tabs>
        <w:spacing w:line="312" w:lineRule="auto"/>
        <w:ind w:firstLine="567"/>
        <w:jc w:val="both"/>
        <w:rPr>
          <w:szCs w:val="28"/>
        </w:rPr>
      </w:pPr>
      <w:r>
        <w:rPr>
          <w:szCs w:val="28"/>
        </w:rPr>
        <w:t>- Sử dụng CSBM để tiếp tục nắm chắc tình hình hoạt động của cơ sở.</w:t>
      </w:r>
    </w:p>
    <w:p w:rsidR="00822FC2" w:rsidRPr="00822FC2" w:rsidRDefault="00822FC2" w:rsidP="00417DAF">
      <w:pPr>
        <w:tabs>
          <w:tab w:val="left" w:pos="851"/>
        </w:tabs>
        <w:spacing w:line="312" w:lineRule="auto"/>
        <w:ind w:firstLine="567"/>
        <w:jc w:val="both"/>
        <w:rPr>
          <w:szCs w:val="28"/>
        </w:rPr>
      </w:pPr>
      <w:r>
        <w:rPr>
          <w:szCs w:val="28"/>
        </w:rPr>
        <w:t>- Nắm tình hình hoạt qua quần chúng nhân dân</w:t>
      </w:r>
    </w:p>
    <w:p w:rsidR="00417DAF" w:rsidRPr="00A93DD0" w:rsidRDefault="00417DAF" w:rsidP="00417DAF">
      <w:pPr>
        <w:tabs>
          <w:tab w:val="left" w:pos="851"/>
        </w:tabs>
        <w:spacing w:line="312" w:lineRule="auto"/>
        <w:ind w:firstLine="567"/>
        <w:jc w:val="both"/>
        <w:rPr>
          <w:szCs w:val="28"/>
        </w:rPr>
      </w:pPr>
      <w:r>
        <w:rPr>
          <w:szCs w:val="28"/>
        </w:rPr>
        <w:t>Trên đây là báo cáo tình hình về điểm phức tạp về ma tuý</w:t>
      </w:r>
      <w:r w:rsidR="00822FC2">
        <w:rPr>
          <w:szCs w:val="28"/>
        </w:rPr>
        <w:t xml:space="preserve"> đối với cơ sở kinh doanh Karaoke Gold</w:t>
      </w:r>
      <w:bookmarkStart w:id="0" w:name="_GoBack"/>
      <w:bookmarkEnd w:id="0"/>
      <w:r>
        <w:rPr>
          <w:szCs w:val="28"/>
        </w:rPr>
        <w:t xml:space="preserve">, Công an xã Trung Lương báo Lãnh đạo Công an </w:t>
      </w:r>
      <w:r>
        <w:rPr>
          <w:szCs w:val="28"/>
          <w:lang w:val="vi-VN"/>
        </w:rPr>
        <w:t>huyện Bình Lục</w:t>
      </w:r>
      <w:r>
        <w:rPr>
          <w:szCs w:val="28"/>
        </w:rPr>
        <w:t xml:space="preserve"> xin ý kiến chỉ đạo./.</w:t>
      </w:r>
    </w:p>
    <w:tbl>
      <w:tblPr>
        <w:tblW w:w="0" w:type="auto"/>
        <w:tblLook w:val="04A0" w:firstRow="1" w:lastRow="0" w:firstColumn="1" w:lastColumn="0" w:noHBand="0" w:noVBand="1"/>
      </w:tblPr>
      <w:tblGrid>
        <w:gridCol w:w="4928"/>
        <w:gridCol w:w="4961"/>
      </w:tblGrid>
      <w:tr w:rsidR="00417DAF" w:rsidRPr="002F2FC8" w:rsidTr="00EA199F">
        <w:tc>
          <w:tcPr>
            <w:tcW w:w="4928" w:type="dxa"/>
            <w:shd w:val="clear" w:color="auto" w:fill="auto"/>
          </w:tcPr>
          <w:p w:rsidR="00417DAF" w:rsidRPr="008816A5" w:rsidRDefault="00417DAF" w:rsidP="00EA199F">
            <w:pPr>
              <w:spacing w:line="312" w:lineRule="auto"/>
              <w:ind w:firstLine="567"/>
              <w:rPr>
                <w:rFonts w:eastAsia="Times New Roman" w:cs="Arial"/>
                <w:b/>
                <w:sz w:val="22"/>
                <w:szCs w:val="28"/>
              </w:rPr>
            </w:pPr>
          </w:p>
        </w:tc>
        <w:tc>
          <w:tcPr>
            <w:tcW w:w="4961" w:type="dxa"/>
            <w:shd w:val="clear" w:color="auto" w:fill="auto"/>
          </w:tcPr>
          <w:p w:rsidR="00417DAF" w:rsidRPr="007C5F91" w:rsidRDefault="00417DAF" w:rsidP="00EA199F">
            <w:pPr>
              <w:spacing w:line="312" w:lineRule="auto"/>
              <w:ind w:firstLine="567"/>
              <w:rPr>
                <w:rFonts w:eastAsia="Times New Roman" w:cs="Arial"/>
                <w:b/>
                <w:szCs w:val="28"/>
              </w:rPr>
            </w:pPr>
            <w:r>
              <w:rPr>
                <w:rFonts w:eastAsia="Times New Roman" w:cs="Arial"/>
                <w:b/>
                <w:szCs w:val="28"/>
              </w:rPr>
              <w:t>CÔNG AN XÃ TRUNG LƯƠNG</w:t>
            </w:r>
          </w:p>
          <w:p w:rsidR="00417DAF" w:rsidRPr="008816A5" w:rsidRDefault="00417DAF" w:rsidP="00EA199F">
            <w:pPr>
              <w:spacing w:line="312" w:lineRule="auto"/>
              <w:jc w:val="both"/>
              <w:rPr>
                <w:rFonts w:eastAsia="Times New Roman" w:cs="Arial"/>
                <w:b/>
                <w:szCs w:val="28"/>
                <w:lang w:val="vi-VN"/>
              </w:rPr>
            </w:pPr>
          </w:p>
        </w:tc>
      </w:tr>
    </w:tbl>
    <w:p w:rsidR="00417DAF" w:rsidRPr="00822B52" w:rsidRDefault="00417DAF" w:rsidP="00417DAF">
      <w:pPr>
        <w:tabs>
          <w:tab w:val="left" w:pos="3967"/>
        </w:tabs>
        <w:jc w:val="both"/>
        <w:rPr>
          <w:szCs w:val="28"/>
        </w:rPr>
      </w:pPr>
    </w:p>
    <w:p w:rsidR="00630C1C" w:rsidRDefault="00822FC2"/>
    <w:sectPr w:rsidR="00630C1C" w:rsidSect="00FB4772">
      <w:pgSz w:w="12240" w:h="15840"/>
      <w:pgMar w:top="709" w:right="1134" w:bottom="851"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7DAF"/>
    <w:rsid w:val="00417DAF"/>
    <w:rsid w:val="00822FC2"/>
    <w:rsid w:val="008429C9"/>
    <w:rsid w:val="00AE0592"/>
    <w:rsid w:val="00EA54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7DAF"/>
    <w:pPr>
      <w:spacing w:after="0" w:line="240" w:lineRule="auto"/>
      <w:jc w:val="center"/>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7DAF"/>
    <w:pPr>
      <w:spacing w:after="0" w:line="240" w:lineRule="auto"/>
      <w:jc w:val="center"/>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559</Words>
  <Characters>3187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MY_PC</dc:creator>
  <cp:lastModifiedBy>MY_PC</cp:lastModifiedBy>
  <cp:revision>1</cp:revision>
  <dcterms:created xsi:type="dcterms:W3CDTF">2024-12-15T07:51:00Z</dcterms:created>
  <dcterms:modified xsi:type="dcterms:W3CDTF">2024-12-15T08:19:00Z</dcterms:modified>
</cp:coreProperties>
</file>